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092386" w14:textId="06882655" w:rsidR="005A7BC0" w:rsidRPr="00FC1DBE" w:rsidRDefault="009C22BA" w:rsidP="007172CE">
      <w:pPr>
        <w:snapToGrid w:val="0"/>
        <w:jc w:val="right"/>
        <w:rPr>
          <w:rFonts w:asciiTheme="minorEastAsia" w:hAnsiTheme="minorEastAsia" w:cs="メイリオ"/>
          <w:sz w:val="22"/>
        </w:rPr>
      </w:pPr>
      <w:r>
        <w:rPr>
          <w:rFonts w:asciiTheme="minorEastAsia" w:hAnsiTheme="minorEastAsia" w:cs="メイリオ" w:hint="eastAsia"/>
          <w:sz w:val="22"/>
        </w:rPr>
        <w:t>令和</w:t>
      </w:r>
      <w:r w:rsidR="008924A3">
        <w:rPr>
          <w:rFonts w:asciiTheme="minorEastAsia" w:hAnsiTheme="minorEastAsia" w:cs="メイリオ" w:hint="eastAsia"/>
          <w:sz w:val="22"/>
        </w:rPr>
        <w:t>４</w:t>
      </w:r>
      <w:r w:rsidR="005A7BC0" w:rsidRPr="00FC1DBE">
        <w:rPr>
          <w:rFonts w:asciiTheme="minorEastAsia" w:hAnsiTheme="minorEastAsia" w:cs="メイリオ" w:hint="eastAsia"/>
          <w:sz w:val="22"/>
        </w:rPr>
        <w:t>年</w:t>
      </w:r>
      <w:r w:rsidR="008924A3">
        <w:rPr>
          <w:rFonts w:asciiTheme="minorEastAsia" w:hAnsiTheme="minorEastAsia" w:cs="メイリオ" w:hint="eastAsia"/>
          <w:sz w:val="22"/>
        </w:rPr>
        <w:t>２</w:t>
      </w:r>
      <w:r w:rsidR="00F965C7" w:rsidRPr="00FC1DBE">
        <w:rPr>
          <w:rFonts w:asciiTheme="minorEastAsia" w:hAnsiTheme="minorEastAsia" w:cs="メイリオ" w:hint="eastAsia"/>
          <w:sz w:val="22"/>
        </w:rPr>
        <w:t>月</w:t>
      </w:r>
      <w:r w:rsidR="00460476">
        <w:rPr>
          <w:rFonts w:asciiTheme="minorEastAsia" w:hAnsiTheme="minorEastAsia" w:cs="メイリオ" w:hint="eastAsia"/>
          <w:sz w:val="22"/>
        </w:rPr>
        <w:t>１</w:t>
      </w:r>
      <w:r w:rsidR="000D0B10" w:rsidRPr="00FC1DBE">
        <w:rPr>
          <w:rFonts w:asciiTheme="minorEastAsia" w:hAnsiTheme="minorEastAsia" w:cs="メイリオ" w:hint="eastAsia"/>
          <w:sz w:val="22"/>
        </w:rPr>
        <w:t>日</w:t>
      </w:r>
    </w:p>
    <w:p w14:paraId="75A4A7C3" w14:textId="2A12DC12" w:rsidR="00B327B9" w:rsidRDefault="005A7BC0" w:rsidP="007172CE">
      <w:pPr>
        <w:snapToGrid w:val="0"/>
        <w:rPr>
          <w:rFonts w:asciiTheme="minorEastAsia" w:hAnsiTheme="minorEastAsia" w:cs="メイリオ"/>
          <w:sz w:val="22"/>
        </w:rPr>
      </w:pPr>
      <w:r w:rsidRPr="00FC1DBE">
        <w:rPr>
          <w:rFonts w:asciiTheme="minorEastAsia" w:hAnsiTheme="minorEastAsia" w:cs="メイリオ" w:hint="eastAsia"/>
          <w:sz w:val="22"/>
        </w:rPr>
        <w:t>関与先様各位</w:t>
      </w:r>
    </w:p>
    <w:p w14:paraId="309163A0" w14:textId="35845A52" w:rsidR="008924A3" w:rsidRPr="00FC1DBE" w:rsidRDefault="008924A3" w:rsidP="007172CE">
      <w:pPr>
        <w:snapToGrid w:val="0"/>
        <w:rPr>
          <w:rFonts w:asciiTheme="minorEastAsia" w:hAnsiTheme="minorEastAsia" w:cs="メイリオ"/>
          <w:sz w:val="22"/>
        </w:rPr>
      </w:pPr>
      <w:r>
        <w:rPr>
          <w:rFonts w:asciiTheme="minorEastAsia" w:hAnsiTheme="minorEastAsia" w:cs="メイリオ" w:hint="eastAsia"/>
          <w:sz w:val="22"/>
        </w:rPr>
        <w:t xml:space="preserve">　　　　　　　　　　　　　　　　　　　　　　　</w:t>
      </w:r>
    </w:p>
    <w:p w14:paraId="48C4ED1C" w14:textId="3B8AB1AD" w:rsidR="004E199C" w:rsidRPr="00FC1DBE" w:rsidRDefault="008924A3" w:rsidP="007172CE">
      <w:pPr>
        <w:snapToGrid w:val="0"/>
        <w:rPr>
          <w:rFonts w:asciiTheme="minorEastAsia" w:hAnsiTheme="minorEastAsia" w:cs="メイリオ"/>
          <w:sz w:val="22"/>
        </w:rPr>
      </w:pPr>
      <w:r w:rsidRPr="00FC1DBE">
        <w:rPr>
          <w:rFonts w:asciiTheme="minorEastAsia" w:hAnsiTheme="minorEastAsia" w:cs="メイリオ"/>
          <w:noProof/>
          <w:sz w:val="22"/>
        </w:rPr>
        <w:drawing>
          <wp:anchor distT="0" distB="0" distL="114300" distR="114300" simplePos="0" relativeHeight="251657216" behindDoc="0" locked="0" layoutInCell="1" allowOverlap="1" wp14:anchorId="2AC2FFA3" wp14:editId="178770ED">
            <wp:simplePos x="0" y="0"/>
            <wp:positionH relativeFrom="column">
              <wp:posOffset>3391535</wp:posOffset>
            </wp:positionH>
            <wp:positionV relativeFrom="paragraph">
              <wp:posOffset>5080</wp:posOffset>
            </wp:positionV>
            <wp:extent cx="398145" cy="352425"/>
            <wp:effectExtent l="38100" t="0" r="20955" b="47625"/>
            <wp:wrapNone/>
            <wp:docPr id="38" name="図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図 37"/>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398145" cy="352425"/>
                    </a:xfrm>
                    <a:prstGeom prst="rect">
                      <a:avLst/>
                    </a:prstGeom>
                    <a:effectLst>
                      <a:outerShdw blurRad="50800" dist="50800" dir="5400000" algn="ctr" rotWithShape="0">
                        <a:srgbClr val="000000">
                          <a:alpha val="0"/>
                        </a:srgbClr>
                      </a:outerShdw>
                    </a:effectLst>
                  </pic:spPr>
                </pic:pic>
              </a:graphicData>
            </a:graphic>
            <wp14:sizeRelH relativeFrom="margin">
              <wp14:pctWidth>0</wp14:pctWidth>
            </wp14:sizeRelH>
            <wp14:sizeRelV relativeFrom="margin">
              <wp14:pctHeight>0</wp14:pctHeight>
            </wp14:sizeRelV>
          </wp:anchor>
        </w:drawing>
      </w:r>
      <w:r w:rsidR="003C5A26" w:rsidRPr="00FC1DBE">
        <w:rPr>
          <w:rFonts w:asciiTheme="minorEastAsia" w:hAnsiTheme="minorEastAsia" w:cs="メイリオ"/>
          <w:noProof/>
          <w:sz w:val="22"/>
        </w:rPr>
        <mc:AlternateContent>
          <mc:Choice Requires="wps">
            <w:drawing>
              <wp:anchor distT="0" distB="0" distL="114300" distR="114300" simplePos="0" relativeHeight="251659264" behindDoc="1" locked="0" layoutInCell="1" allowOverlap="1" wp14:anchorId="1BBF7A34" wp14:editId="52CF114A">
                <wp:simplePos x="0" y="0"/>
                <wp:positionH relativeFrom="margin">
                  <wp:posOffset>3852545</wp:posOffset>
                </wp:positionH>
                <wp:positionV relativeFrom="margin">
                  <wp:posOffset>510541</wp:posOffset>
                </wp:positionV>
                <wp:extent cx="2171700" cy="110490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2171700" cy="1104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9A0D945" w14:textId="77777777" w:rsidR="0082681F" w:rsidRPr="007A6068" w:rsidRDefault="0082681F" w:rsidP="007172CE">
                            <w:pPr>
                              <w:snapToGrid w:val="0"/>
                              <w:spacing w:line="320" w:lineRule="exact"/>
                              <w:jc w:val="left"/>
                              <w:rPr>
                                <w:rFonts w:asciiTheme="minorEastAsia" w:hAnsiTheme="minorEastAsia" w:cs="メイリオ"/>
                                <w:sz w:val="22"/>
                              </w:rPr>
                            </w:pPr>
                            <w:r w:rsidRPr="007A6068">
                              <w:rPr>
                                <w:rFonts w:asciiTheme="minorEastAsia" w:hAnsiTheme="minorEastAsia" w:cs="メイリオ" w:hint="eastAsia"/>
                                <w:sz w:val="22"/>
                              </w:rPr>
                              <w:t>藤井経営グループ</w:t>
                            </w:r>
                          </w:p>
                          <w:p w14:paraId="7ABBDE57" w14:textId="77777777" w:rsidR="00C26577" w:rsidRPr="007A6068" w:rsidRDefault="00C26577" w:rsidP="007172CE">
                            <w:pPr>
                              <w:snapToGrid w:val="0"/>
                              <w:spacing w:line="320" w:lineRule="exact"/>
                              <w:jc w:val="left"/>
                              <w:rPr>
                                <w:rFonts w:asciiTheme="minorEastAsia" w:hAnsiTheme="minorEastAsia" w:cs="メイリオ"/>
                                <w:sz w:val="22"/>
                              </w:rPr>
                            </w:pPr>
                            <w:r w:rsidRPr="007A6068">
                              <w:rPr>
                                <w:rFonts w:asciiTheme="minorEastAsia" w:hAnsiTheme="minorEastAsia" w:cs="メイリオ" w:hint="eastAsia"/>
                                <w:sz w:val="22"/>
                              </w:rPr>
                              <w:t>代表　藤井　泉</w:t>
                            </w:r>
                          </w:p>
                          <w:p w14:paraId="144DAB3D" w14:textId="77777777" w:rsidR="0082681F" w:rsidRPr="007A6068" w:rsidRDefault="0082681F" w:rsidP="007172CE">
                            <w:pPr>
                              <w:snapToGrid w:val="0"/>
                              <w:spacing w:line="320" w:lineRule="exact"/>
                              <w:jc w:val="left"/>
                              <w:rPr>
                                <w:rFonts w:asciiTheme="minorEastAsia" w:hAnsiTheme="minorEastAsia" w:cs="メイリオ"/>
                                <w:sz w:val="22"/>
                              </w:rPr>
                            </w:pPr>
                            <w:r w:rsidRPr="007A6068">
                              <w:rPr>
                                <w:rFonts w:asciiTheme="minorEastAsia" w:hAnsiTheme="minorEastAsia" w:cs="メイリオ" w:hint="eastAsia"/>
                                <w:sz w:val="22"/>
                              </w:rPr>
                              <w:t>群馬県伊勢崎市宮子町</w:t>
                            </w:r>
                            <w:r w:rsidRPr="007A6068">
                              <w:rPr>
                                <w:rFonts w:cs="メイリオ"/>
                                <w:sz w:val="22"/>
                              </w:rPr>
                              <w:t>3220</w:t>
                            </w:r>
                          </w:p>
                          <w:p w14:paraId="02AF11EA" w14:textId="77777777" w:rsidR="0082681F" w:rsidRPr="00FC1DBE" w:rsidRDefault="0082681F" w:rsidP="00FC1DBE">
                            <w:pPr>
                              <w:snapToGrid w:val="0"/>
                              <w:spacing w:line="320" w:lineRule="exact"/>
                              <w:ind w:firstLineChars="100" w:firstLine="220"/>
                              <w:jc w:val="left"/>
                              <w:rPr>
                                <w:rFonts w:asciiTheme="minorEastAsia" w:hAnsiTheme="minorEastAsia" w:cs="メイリオ"/>
                                <w:sz w:val="24"/>
                              </w:rPr>
                            </w:pPr>
                            <w:r w:rsidRPr="007A6068">
                              <w:rPr>
                                <w:rFonts w:cs="メイリオ"/>
                                <w:sz w:val="22"/>
                              </w:rPr>
                              <w:t>0270-25-7696</w:t>
                            </w:r>
                            <w:r w:rsidR="00FC1DBE" w:rsidRPr="007A6068">
                              <w:rPr>
                                <w:rFonts w:asciiTheme="minorEastAsia" w:hAnsiTheme="minorEastAsia" w:cs="メイリオ" w:hint="eastAsia"/>
                                <w:sz w:val="22"/>
                              </w:rPr>
                              <w:t>（</w:t>
                            </w:r>
                            <w:r w:rsidR="00FC1DBE" w:rsidRPr="007A6068">
                              <w:rPr>
                                <w:rFonts w:asciiTheme="minorEastAsia" w:hAnsiTheme="minorEastAsia" w:cs="メイリオ"/>
                                <w:sz w:val="22"/>
                              </w:rPr>
                              <w:t>代表</w:t>
                            </w:r>
                            <w:r w:rsidR="00FC1DBE" w:rsidRPr="00FC1DBE">
                              <w:rPr>
                                <w:rFonts w:asciiTheme="minorEastAsia" w:hAnsiTheme="minorEastAsia" w:cs="メイリオ"/>
                                <w:sz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BF7A34" id="_x0000_t202" coordsize="21600,21600" o:spt="202" path="m,l,21600r21600,l21600,xe">
                <v:stroke joinstyle="miter"/>
                <v:path gradientshapeok="t" o:connecttype="rect"/>
              </v:shapetype>
              <v:shape id="テキスト ボックス 3" o:spid="_x0000_s1026" type="#_x0000_t202" style="position:absolute;left:0;text-align:left;margin-left:303.35pt;margin-top:40.2pt;width:171pt;height:87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" fillcolor="white [3201]" stroked="f" strokeweight=".5pt">
                <v:textbox>
                  <w:txbxContent>
                    <w:p w14:paraId="09A0D945" w14:textId="77777777" w:rsidR="0082681F" w:rsidRPr="007A6068" w:rsidRDefault="0082681F" w:rsidP="007172CE">
                      <w:pPr>
                        <w:snapToGrid w:val="0"/>
                        <w:spacing w:line="320" w:lineRule="exact"/>
                        <w:jc w:val="left"/>
                        <w:rPr>
                          <w:rFonts w:asciiTheme="minorEastAsia" w:hAnsiTheme="minorEastAsia" w:cs="メイリオ"/>
                          <w:sz w:val="22"/>
                        </w:rPr>
                      </w:pPr>
                      <w:r w:rsidRPr="007A6068">
                        <w:rPr>
                          <w:rFonts w:asciiTheme="minorEastAsia" w:hAnsiTheme="minorEastAsia" w:cs="メイリオ" w:hint="eastAsia"/>
                          <w:sz w:val="22"/>
                        </w:rPr>
                        <w:t>藤井経営グループ</w:t>
                      </w:r>
                    </w:p>
                    <w:p w14:paraId="7ABBDE57" w14:textId="77777777" w:rsidR="00C26577" w:rsidRPr="007A6068" w:rsidRDefault="00C26577" w:rsidP="007172CE">
                      <w:pPr>
                        <w:snapToGrid w:val="0"/>
                        <w:spacing w:line="320" w:lineRule="exact"/>
                        <w:jc w:val="left"/>
                        <w:rPr>
                          <w:rFonts w:asciiTheme="minorEastAsia" w:hAnsiTheme="minorEastAsia" w:cs="メイリオ"/>
                          <w:sz w:val="22"/>
                        </w:rPr>
                      </w:pPr>
                      <w:r w:rsidRPr="007A6068">
                        <w:rPr>
                          <w:rFonts w:asciiTheme="minorEastAsia" w:hAnsiTheme="minorEastAsia" w:cs="メイリオ" w:hint="eastAsia"/>
                          <w:sz w:val="22"/>
                        </w:rPr>
                        <w:t>代表　藤井　泉</w:t>
                      </w:r>
                    </w:p>
                    <w:p w14:paraId="144DAB3D" w14:textId="77777777" w:rsidR="0082681F" w:rsidRPr="007A6068" w:rsidRDefault="0082681F" w:rsidP="007172CE">
                      <w:pPr>
                        <w:snapToGrid w:val="0"/>
                        <w:spacing w:line="320" w:lineRule="exact"/>
                        <w:jc w:val="left"/>
                        <w:rPr>
                          <w:rFonts w:asciiTheme="minorEastAsia" w:hAnsiTheme="minorEastAsia" w:cs="メイリオ"/>
                          <w:sz w:val="22"/>
                        </w:rPr>
                      </w:pPr>
                      <w:r w:rsidRPr="007A6068">
                        <w:rPr>
                          <w:rFonts w:asciiTheme="minorEastAsia" w:hAnsiTheme="minorEastAsia" w:cs="メイリオ" w:hint="eastAsia"/>
                          <w:sz w:val="22"/>
                        </w:rPr>
                        <w:t>群馬県伊勢崎市宮子町</w:t>
                      </w:r>
                      <w:r w:rsidRPr="007A6068">
                        <w:rPr>
                          <w:rFonts w:cs="メイリオ"/>
                          <w:sz w:val="22"/>
                        </w:rPr>
                        <w:t>3220</w:t>
                      </w:r>
                    </w:p>
                    <w:p w14:paraId="02AF11EA" w14:textId="77777777" w:rsidR="0082681F" w:rsidRPr="00FC1DBE" w:rsidRDefault="0082681F" w:rsidP="00FC1DBE">
                      <w:pPr>
                        <w:snapToGrid w:val="0"/>
                        <w:spacing w:line="320" w:lineRule="exact"/>
                        <w:ind w:firstLineChars="100" w:firstLine="220"/>
                        <w:jc w:val="left"/>
                        <w:rPr>
                          <w:rFonts w:asciiTheme="minorEastAsia" w:hAnsiTheme="minorEastAsia" w:cs="メイリオ"/>
                          <w:sz w:val="24"/>
                        </w:rPr>
                      </w:pPr>
                      <w:r w:rsidRPr="007A6068">
                        <w:rPr>
                          <w:rFonts w:cs="メイリオ"/>
                          <w:sz w:val="22"/>
                        </w:rPr>
                        <w:t>0270-25-7696</w:t>
                      </w:r>
                      <w:r w:rsidR="00FC1DBE" w:rsidRPr="007A6068">
                        <w:rPr>
                          <w:rFonts w:asciiTheme="minorEastAsia" w:hAnsiTheme="minorEastAsia" w:cs="メイリオ" w:hint="eastAsia"/>
                          <w:sz w:val="22"/>
                        </w:rPr>
                        <w:t>（</w:t>
                      </w:r>
                      <w:r w:rsidR="00FC1DBE" w:rsidRPr="007A6068">
                        <w:rPr>
                          <w:rFonts w:asciiTheme="minorEastAsia" w:hAnsiTheme="minorEastAsia" w:cs="メイリオ"/>
                          <w:sz w:val="22"/>
                        </w:rPr>
                        <w:t>代表</w:t>
                      </w:r>
                      <w:r w:rsidR="00FC1DBE" w:rsidRPr="00FC1DBE">
                        <w:rPr>
                          <w:rFonts w:asciiTheme="minorEastAsia" w:hAnsiTheme="minorEastAsia" w:cs="メイリオ"/>
                          <w:sz w:val="24"/>
                        </w:rPr>
                        <w:t>）</w:t>
                      </w:r>
                    </w:p>
                  </w:txbxContent>
                </v:textbox>
                <w10:wrap anchorx="margin" anchory="margin"/>
              </v:shape>
            </w:pict>
          </mc:Fallback>
        </mc:AlternateContent>
      </w:r>
    </w:p>
    <w:p w14:paraId="45C91C05" w14:textId="77777777" w:rsidR="004E199C" w:rsidRPr="00FC1DBE" w:rsidRDefault="004E199C" w:rsidP="007172CE">
      <w:pPr>
        <w:snapToGrid w:val="0"/>
        <w:jc w:val="center"/>
        <w:rPr>
          <w:rFonts w:asciiTheme="minorEastAsia" w:hAnsiTheme="minorEastAsia" w:cs="メイリオ"/>
          <w:sz w:val="22"/>
        </w:rPr>
      </w:pPr>
    </w:p>
    <w:p w14:paraId="4F44C548" w14:textId="77777777" w:rsidR="00F965C7" w:rsidRPr="00FC1DBE" w:rsidRDefault="00F965C7" w:rsidP="007172CE">
      <w:pPr>
        <w:snapToGrid w:val="0"/>
        <w:jc w:val="center"/>
        <w:rPr>
          <w:rFonts w:asciiTheme="minorEastAsia" w:hAnsiTheme="minorEastAsia" w:cs="メイリオ"/>
          <w:sz w:val="22"/>
        </w:rPr>
      </w:pPr>
    </w:p>
    <w:p w14:paraId="1C51305A" w14:textId="77777777" w:rsidR="007172CE" w:rsidRPr="00FC1DBE" w:rsidRDefault="007172CE" w:rsidP="007172CE">
      <w:pPr>
        <w:snapToGrid w:val="0"/>
        <w:jc w:val="center"/>
        <w:rPr>
          <w:rFonts w:asciiTheme="minorEastAsia" w:hAnsiTheme="minorEastAsia" w:cs="メイリオ"/>
          <w:sz w:val="22"/>
        </w:rPr>
      </w:pPr>
    </w:p>
    <w:p w14:paraId="71B8B453" w14:textId="77777777" w:rsidR="00FC1DBE" w:rsidRDefault="00FC1DBE" w:rsidP="007172CE">
      <w:pPr>
        <w:snapToGrid w:val="0"/>
        <w:jc w:val="center"/>
        <w:rPr>
          <w:rFonts w:asciiTheme="minorEastAsia" w:hAnsiTheme="minorEastAsia" w:cs="メイリオ"/>
          <w:sz w:val="22"/>
        </w:rPr>
      </w:pPr>
    </w:p>
    <w:p w14:paraId="55EAC6DE" w14:textId="77777777" w:rsidR="00FC1DBE" w:rsidRDefault="00FC1DBE" w:rsidP="007172CE">
      <w:pPr>
        <w:snapToGrid w:val="0"/>
        <w:jc w:val="center"/>
        <w:rPr>
          <w:rFonts w:asciiTheme="minorEastAsia" w:hAnsiTheme="minorEastAsia" w:cs="メイリオ"/>
          <w:sz w:val="22"/>
        </w:rPr>
      </w:pPr>
    </w:p>
    <w:p w14:paraId="2ADC1016" w14:textId="77777777" w:rsidR="00FC1DBE" w:rsidRDefault="00FC1DBE" w:rsidP="007172CE">
      <w:pPr>
        <w:snapToGrid w:val="0"/>
        <w:jc w:val="center"/>
        <w:rPr>
          <w:rFonts w:asciiTheme="minorEastAsia" w:hAnsiTheme="minorEastAsia" w:cs="メイリオ"/>
          <w:sz w:val="22"/>
        </w:rPr>
      </w:pPr>
    </w:p>
    <w:p w14:paraId="5761E2E0" w14:textId="77777777" w:rsidR="00FC1DBE" w:rsidRDefault="00FC1DBE" w:rsidP="007172CE">
      <w:pPr>
        <w:snapToGrid w:val="0"/>
        <w:jc w:val="center"/>
        <w:rPr>
          <w:rFonts w:asciiTheme="minorEastAsia" w:hAnsiTheme="minorEastAsia" w:cs="メイリオ"/>
          <w:sz w:val="22"/>
        </w:rPr>
      </w:pPr>
    </w:p>
    <w:p w14:paraId="5B912BC6" w14:textId="77777777" w:rsidR="00FC1DBE" w:rsidRPr="007A6068" w:rsidRDefault="00FC1DBE" w:rsidP="008924A3">
      <w:pPr>
        <w:snapToGrid w:val="0"/>
        <w:rPr>
          <w:rFonts w:asciiTheme="minorEastAsia" w:hAnsiTheme="minorEastAsia" w:cs="メイリオ"/>
          <w:sz w:val="22"/>
        </w:rPr>
      </w:pPr>
    </w:p>
    <w:p w14:paraId="6B492D75" w14:textId="373FC73F" w:rsidR="00FC1DBE" w:rsidRPr="007A6068" w:rsidRDefault="00FC1DBE" w:rsidP="00FC1DBE">
      <w:pPr>
        <w:jc w:val="center"/>
        <w:rPr>
          <w:b/>
          <w:sz w:val="22"/>
        </w:rPr>
      </w:pPr>
      <w:r w:rsidRPr="007A6068">
        <w:rPr>
          <w:rFonts w:hint="eastAsia"/>
          <w:b/>
          <w:sz w:val="22"/>
        </w:rPr>
        <w:t>新型コロナウイルス（</w:t>
      </w:r>
      <w:r w:rsidRPr="007A6068">
        <w:rPr>
          <w:b/>
          <w:sz w:val="22"/>
        </w:rPr>
        <w:t>COVID-19</w:t>
      </w:r>
      <w:r w:rsidR="00E02770">
        <w:rPr>
          <w:rFonts w:hint="eastAsia"/>
          <w:b/>
          <w:sz w:val="22"/>
        </w:rPr>
        <w:t>）</w:t>
      </w:r>
      <w:r w:rsidR="008924A3">
        <w:rPr>
          <w:rFonts w:hint="eastAsia"/>
          <w:b/>
          <w:sz w:val="22"/>
        </w:rPr>
        <w:t>感染拡大に関する弊社の</w:t>
      </w:r>
      <w:r w:rsidR="00985D80">
        <w:rPr>
          <w:rFonts w:hint="eastAsia"/>
          <w:b/>
          <w:sz w:val="22"/>
        </w:rPr>
        <w:t>対応</w:t>
      </w:r>
      <w:r w:rsidRPr="007A6068">
        <w:rPr>
          <w:rFonts w:hint="eastAsia"/>
          <w:b/>
          <w:sz w:val="22"/>
        </w:rPr>
        <w:t>について</w:t>
      </w:r>
    </w:p>
    <w:p w14:paraId="7161DC3C" w14:textId="77777777" w:rsidR="005A7BC0" w:rsidRPr="007A6068" w:rsidRDefault="005A7BC0" w:rsidP="007172CE">
      <w:pPr>
        <w:snapToGrid w:val="0"/>
        <w:rPr>
          <w:rFonts w:asciiTheme="minorEastAsia" w:hAnsiTheme="minorEastAsia" w:cs="メイリオ"/>
          <w:sz w:val="22"/>
        </w:rPr>
      </w:pPr>
    </w:p>
    <w:p w14:paraId="524AD804" w14:textId="77777777" w:rsidR="00D31C46" w:rsidRPr="007A6068" w:rsidRDefault="00D31C46" w:rsidP="007172CE">
      <w:pPr>
        <w:snapToGrid w:val="0"/>
        <w:rPr>
          <w:rFonts w:asciiTheme="minorEastAsia" w:hAnsiTheme="minorEastAsia"/>
          <w:sz w:val="22"/>
        </w:rPr>
      </w:pPr>
    </w:p>
    <w:p w14:paraId="1C4DF2CA" w14:textId="77777777" w:rsidR="00FE023D" w:rsidRPr="00FE023D" w:rsidRDefault="00F0233C" w:rsidP="00443610">
      <w:pPr>
        <w:snapToGrid w:val="0"/>
        <w:ind w:firstLineChars="100" w:firstLine="220"/>
        <w:rPr>
          <w:rFonts w:asciiTheme="minorEastAsia" w:hAnsiTheme="minorEastAsia"/>
          <w:sz w:val="22"/>
        </w:rPr>
      </w:pPr>
      <w:r w:rsidRPr="007A6068">
        <w:rPr>
          <w:rFonts w:asciiTheme="minorEastAsia" w:hAnsiTheme="minorEastAsia" w:hint="eastAsia"/>
          <w:sz w:val="22"/>
        </w:rPr>
        <w:t>時下ますますご清栄の事とお慶び申し上げます。</w:t>
      </w:r>
    </w:p>
    <w:p w14:paraId="7567E0FB" w14:textId="77777777" w:rsidR="00443610" w:rsidRDefault="00443610" w:rsidP="00443610">
      <w:pPr>
        <w:ind w:firstLineChars="100" w:firstLine="220"/>
        <w:rPr>
          <w:sz w:val="22"/>
        </w:rPr>
      </w:pPr>
    </w:p>
    <w:p w14:paraId="785AE0B9" w14:textId="632D7354" w:rsidR="00460476" w:rsidRDefault="00460476" w:rsidP="00443610">
      <w:pPr>
        <w:ind w:firstLineChars="100" w:firstLine="220"/>
        <w:rPr>
          <w:sz w:val="22"/>
        </w:rPr>
      </w:pPr>
      <w:r>
        <w:rPr>
          <w:rFonts w:hint="eastAsia"/>
          <w:sz w:val="22"/>
        </w:rPr>
        <w:t>新型コロナウイルス</w:t>
      </w:r>
      <w:r w:rsidRPr="007A6068">
        <w:rPr>
          <w:rFonts w:hint="eastAsia"/>
          <w:sz w:val="22"/>
        </w:rPr>
        <w:t>の感染拡大防止に関する</w:t>
      </w:r>
      <w:r>
        <w:rPr>
          <w:rFonts w:hint="eastAsia"/>
          <w:sz w:val="22"/>
        </w:rPr>
        <w:t>弊社の</w:t>
      </w:r>
      <w:r w:rsidRPr="007A6068">
        <w:rPr>
          <w:rFonts w:hint="eastAsia"/>
          <w:sz w:val="22"/>
        </w:rPr>
        <w:t>取組み</w:t>
      </w:r>
      <w:r>
        <w:rPr>
          <w:rFonts w:hint="eastAsia"/>
          <w:sz w:val="22"/>
        </w:rPr>
        <w:t>にご理解とご協力をいただき誠にありがとうございます。</w:t>
      </w:r>
    </w:p>
    <w:p w14:paraId="2D2F06D4" w14:textId="55BB041E" w:rsidR="00FC1DBE" w:rsidRPr="007A6068" w:rsidRDefault="008924A3" w:rsidP="00443610">
      <w:pPr>
        <w:ind w:firstLineChars="100" w:firstLine="220"/>
        <w:rPr>
          <w:sz w:val="22"/>
        </w:rPr>
      </w:pPr>
      <w:r>
        <w:rPr>
          <w:rFonts w:hint="eastAsia"/>
          <w:sz w:val="22"/>
        </w:rPr>
        <w:t>年明けとともに急激な感染拡大を続ける</w:t>
      </w:r>
      <w:r w:rsidR="002A0CAF">
        <w:rPr>
          <w:rFonts w:hint="eastAsia"/>
          <w:sz w:val="22"/>
        </w:rPr>
        <w:t>新型コロナウイルス</w:t>
      </w:r>
      <w:r w:rsidR="00FC1DBE" w:rsidRPr="007A6068">
        <w:rPr>
          <w:rFonts w:hint="eastAsia"/>
          <w:sz w:val="22"/>
        </w:rPr>
        <w:t>の感染拡大防止に関</w:t>
      </w:r>
      <w:r>
        <w:rPr>
          <w:rFonts w:hint="eastAsia"/>
          <w:sz w:val="22"/>
        </w:rPr>
        <w:t>し、</w:t>
      </w:r>
      <w:r w:rsidR="00460476">
        <w:rPr>
          <w:rFonts w:hint="eastAsia"/>
          <w:sz w:val="22"/>
        </w:rPr>
        <w:t>弊社では</w:t>
      </w:r>
      <w:r w:rsidR="00142605">
        <w:rPr>
          <w:rFonts w:hint="eastAsia"/>
          <w:sz w:val="22"/>
        </w:rPr>
        <w:t>従来の取り組みに加え</w:t>
      </w:r>
      <w:r w:rsidR="00460476">
        <w:rPr>
          <w:rFonts w:hint="eastAsia"/>
          <w:sz w:val="22"/>
        </w:rPr>
        <w:t>2</w:t>
      </w:r>
      <w:r w:rsidR="00460476">
        <w:rPr>
          <w:rFonts w:hint="eastAsia"/>
          <w:sz w:val="22"/>
        </w:rPr>
        <w:t>月</w:t>
      </w:r>
      <w:r w:rsidR="00460476">
        <w:rPr>
          <w:rFonts w:hint="eastAsia"/>
          <w:sz w:val="22"/>
        </w:rPr>
        <w:t>1</w:t>
      </w:r>
      <w:r w:rsidR="00460476">
        <w:rPr>
          <w:rFonts w:hint="eastAsia"/>
          <w:sz w:val="22"/>
        </w:rPr>
        <w:t>日より当面の間お客さまとのやり取りを下記のように制限させていただきます。</w:t>
      </w:r>
    </w:p>
    <w:p w14:paraId="71CD3ED2" w14:textId="61AE448A" w:rsidR="00460476" w:rsidRPr="007A6068" w:rsidRDefault="00460476" w:rsidP="00460476">
      <w:pPr>
        <w:ind w:firstLineChars="100" w:firstLine="220"/>
        <w:rPr>
          <w:sz w:val="22"/>
        </w:rPr>
      </w:pPr>
      <w:r w:rsidRPr="007A6068">
        <w:rPr>
          <w:sz w:val="22"/>
        </w:rPr>
        <w:t>今回の措置は、</w:t>
      </w:r>
      <w:r>
        <w:rPr>
          <w:sz w:val="22"/>
        </w:rPr>
        <w:t>私どもが</w:t>
      </w:r>
      <w:r w:rsidRPr="007A6068">
        <w:rPr>
          <w:sz w:val="22"/>
        </w:rPr>
        <w:t>万が一にもお客様にご迷惑をお掛けすることがないよう</w:t>
      </w:r>
      <w:r w:rsidRPr="007A6068">
        <w:rPr>
          <w:rFonts w:hint="eastAsia"/>
          <w:sz w:val="22"/>
        </w:rPr>
        <w:t>熟慮した結果でございます。皆さまには大変ご不便をお掛けすることとなってしまいますが、何卒ご理解とご協力を賜れます</w:t>
      </w:r>
      <w:r>
        <w:rPr>
          <w:rFonts w:hint="eastAsia"/>
          <w:sz w:val="22"/>
        </w:rPr>
        <w:t>ようお願い申し上げます</w:t>
      </w:r>
      <w:r w:rsidRPr="007A6068">
        <w:rPr>
          <w:rFonts w:hint="eastAsia"/>
          <w:sz w:val="22"/>
        </w:rPr>
        <w:t>。</w:t>
      </w:r>
    </w:p>
    <w:p w14:paraId="787C69F9" w14:textId="77777777" w:rsidR="002A0CAF" w:rsidRPr="00804552" w:rsidRDefault="002A0CAF" w:rsidP="007A6068">
      <w:pPr>
        <w:ind w:firstLineChars="100" w:firstLine="220"/>
        <w:rPr>
          <w:sz w:val="22"/>
        </w:rPr>
      </w:pPr>
    </w:p>
    <w:p w14:paraId="57FA609A" w14:textId="77777777" w:rsidR="002A0CAF" w:rsidRDefault="002A0CAF" w:rsidP="002A0CAF">
      <w:pPr>
        <w:pStyle w:val="ab"/>
        <w:rPr>
          <w:sz w:val="24"/>
          <w:szCs w:val="24"/>
        </w:rPr>
      </w:pPr>
      <w:r w:rsidRPr="003E0E59">
        <w:rPr>
          <w:sz w:val="24"/>
          <w:szCs w:val="24"/>
        </w:rPr>
        <w:t>記</w:t>
      </w:r>
    </w:p>
    <w:p w14:paraId="3B58EA8F" w14:textId="77777777" w:rsidR="00804552" w:rsidRPr="00804552" w:rsidRDefault="00804552" w:rsidP="00804552"/>
    <w:p w14:paraId="5D2B3807" w14:textId="2A58847D" w:rsidR="002A0CAF" w:rsidRDefault="002A0CAF" w:rsidP="003E0E59">
      <w:pPr>
        <w:ind w:left="210" w:hangingChars="100" w:hanging="210"/>
      </w:pPr>
      <w:r>
        <w:t>・</w:t>
      </w:r>
      <w:r w:rsidR="001A4CE2">
        <w:t>会計監査や決算などに必要な資料のやりとりは</w:t>
      </w:r>
      <w:r w:rsidR="003E0E59">
        <w:t>、原則とし</w:t>
      </w:r>
      <w:r w:rsidR="00985D80">
        <w:rPr>
          <w:rFonts w:hint="eastAsia"/>
        </w:rPr>
        <w:t>て電子ファイル</w:t>
      </w:r>
      <w:r w:rsidR="001A4CE2">
        <w:t>や</w:t>
      </w:r>
      <w:r w:rsidR="00985D80">
        <w:rPr>
          <w:rFonts w:hint="eastAsia"/>
        </w:rPr>
        <w:t>メール、</w:t>
      </w:r>
      <w:r w:rsidR="001A4CE2">
        <w:t>郵送で</w:t>
      </w:r>
      <w:r w:rsidR="00985D80">
        <w:rPr>
          <w:rFonts w:hint="eastAsia"/>
        </w:rPr>
        <w:t>の</w:t>
      </w:r>
      <w:r w:rsidR="001A4CE2">
        <w:t>対応</w:t>
      </w:r>
      <w:r w:rsidR="00985D80">
        <w:rPr>
          <w:rFonts w:hint="eastAsia"/>
        </w:rPr>
        <w:t>と</w:t>
      </w:r>
      <w:r w:rsidR="001A4CE2">
        <w:t>させていただきます。</w:t>
      </w:r>
    </w:p>
    <w:p w14:paraId="74432E8E" w14:textId="619DDCD7" w:rsidR="00B96CFD" w:rsidRDefault="00B96CFD" w:rsidP="003E0E59">
      <w:pPr>
        <w:ind w:left="210" w:hangingChars="100" w:hanging="210"/>
      </w:pPr>
      <w:r>
        <w:rPr>
          <w:rFonts w:hint="eastAsia"/>
        </w:rPr>
        <w:t>・お客様</w:t>
      </w:r>
      <w:r w:rsidR="00985D80">
        <w:rPr>
          <w:rFonts w:hint="eastAsia"/>
        </w:rPr>
        <w:t>からの</w:t>
      </w:r>
      <w:r>
        <w:rPr>
          <w:rFonts w:hint="eastAsia"/>
        </w:rPr>
        <w:t>資料も</w:t>
      </w:r>
      <w:r w:rsidR="00142605">
        <w:rPr>
          <w:rFonts w:hint="eastAsia"/>
        </w:rPr>
        <w:t>、</w:t>
      </w:r>
      <w:r>
        <w:rPr>
          <w:rFonts w:hint="eastAsia"/>
        </w:rPr>
        <w:t>可能な限り郵送やメールでの送付をお願いいたします。</w:t>
      </w:r>
    </w:p>
    <w:p w14:paraId="5E115AB4" w14:textId="6C3A5582" w:rsidR="001A4CE2" w:rsidRDefault="001A4CE2" w:rsidP="00B732B7">
      <w:pPr>
        <w:ind w:left="210" w:hangingChars="100" w:hanging="210"/>
      </w:pPr>
      <w:r>
        <w:t>・</w:t>
      </w:r>
      <w:r w:rsidR="003E0E59">
        <w:t>弊社社員のお客様への</w:t>
      </w:r>
      <w:r w:rsidR="00460476">
        <w:rPr>
          <w:rFonts w:hint="eastAsia"/>
        </w:rPr>
        <w:t>訪問時</w:t>
      </w:r>
      <w:r w:rsidR="00B96CFD">
        <w:rPr>
          <w:rFonts w:hint="eastAsia"/>
        </w:rPr>
        <w:t>は</w:t>
      </w:r>
      <w:r w:rsidR="00142605">
        <w:rPr>
          <w:rFonts w:hint="eastAsia"/>
        </w:rPr>
        <w:t>可能な限り</w:t>
      </w:r>
      <w:r w:rsidR="00B96CFD">
        <w:rPr>
          <w:rFonts w:hint="eastAsia"/>
        </w:rPr>
        <w:t>短時間の滞在に努め、</w:t>
      </w:r>
      <w:r w:rsidR="00142605">
        <w:rPr>
          <w:rFonts w:hint="eastAsia"/>
        </w:rPr>
        <w:t>滞在時間の</w:t>
      </w:r>
      <w:r w:rsidR="00B96CFD">
        <w:rPr>
          <w:rFonts w:hint="eastAsia"/>
        </w:rPr>
        <w:t>上限目安は１時間～１時間半とさせていただきます。</w:t>
      </w:r>
    </w:p>
    <w:p w14:paraId="5AD19663" w14:textId="77777777" w:rsidR="003E0E59" w:rsidRDefault="003E0E59" w:rsidP="003E0E59">
      <w:pPr>
        <w:ind w:left="210" w:hangingChars="100" w:hanging="210"/>
      </w:pPr>
      <w:r>
        <w:t>・お客様が</w:t>
      </w:r>
      <w:r w:rsidR="009C22BA">
        <w:t>弊社に</w:t>
      </w:r>
      <w:r>
        <w:t>ご来社いただく際は必ず</w:t>
      </w:r>
      <w:r w:rsidR="009C22BA">
        <w:t>事前に</w:t>
      </w:r>
      <w:r>
        <w:t>ご連絡いただき、</w:t>
      </w:r>
      <w:r>
        <w:t>1</w:t>
      </w:r>
      <w:r>
        <w:t>時間以内にご用件を済ませていただけるようお願い申し上げます。</w:t>
      </w:r>
    </w:p>
    <w:p w14:paraId="06B4702A" w14:textId="6AF71FAB" w:rsidR="00804552" w:rsidRDefault="00B96CFD" w:rsidP="003E0E59">
      <w:pPr>
        <w:ind w:left="210" w:hangingChars="100" w:hanging="210"/>
      </w:pPr>
      <w:r>
        <w:rPr>
          <w:rFonts w:hint="eastAsia"/>
        </w:rPr>
        <w:t>・弊社社員が罹患、濃厚接触該当以外でも、状況によっては</w:t>
      </w:r>
      <w:r w:rsidR="00985D80">
        <w:rPr>
          <w:rFonts w:hint="eastAsia"/>
        </w:rPr>
        <w:t>会社の判断で</w:t>
      </w:r>
      <w:r>
        <w:rPr>
          <w:rFonts w:hint="eastAsia"/>
        </w:rPr>
        <w:t>一定期間お客さまへの訪問を禁じる場合がございます。</w:t>
      </w:r>
    </w:p>
    <w:p w14:paraId="533FAC2F" w14:textId="77777777" w:rsidR="002A0CAF" w:rsidRPr="00CC48F0" w:rsidRDefault="002A0CAF" w:rsidP="00CC48F0">
      <w:pPr>
        <w:pStyle w:val="a9"/>
        <w:rPr>
          <w:rFonts w:asciiTheme="minorEastAsia" w:eastAsiaTheme="minorEastAsia" w:hAnsiTheme="minorEastAsia"/>
          <w:sz w:val="21"/>
          <w:szCs w:val="21"/>
        </w:rPr>
      </w:pPr>
      <w:r w:rsidRPr="003E0E59">
        <w:rPr>
          <w:rFonts w:asciiTheme="minorEastAsia" w:eastAsiaTheme="minorEastAsia" w:hAnsiTheme="minorEastAsia" w:hint="eastAsia"/>
          <w:sz w:val="21"/>
          <w:szCs w:val="21"/>
        </w:rPr>
        <w:t>以上</w:t>
      </w:r>
    </w:p>
    <w:p w14:paraId="4CBD785E" w14:textId="77777777" w:rsidR="004E199C" w:rsidRPr="007A6068" w:rsidRDefault="004E199C" w:rsidP="00CF16ED">
      <w:pPr>
        <w:snapToGrid w:val="0"/>
        <w:rPr>
          <w:rFonts w:asciiTheme="minorEastAsia" w:hAnsiTheme="minorEastAsia" w:cs="メイリオ"/>
          <w:sz w:val="22"/>
        </w:rPr>
      </w:pPr>
    </w:p>
    <w:sectPr w:rsidR="004E199C" w:rsidRPr="007A6068" w:rsidSect="00A7366E">
      <w:pgSz w:w="11906" w:h="16838"/>
      <w:pgMar w:top="1701"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6C97BC" w14:textId="77777777" w:rsidR="000B1109" w:rsidRDefault="000B1109" w:rsidP="00677DAE">
      <w:r>
        <w:separator/>
      </w:r>
    </w:p>
  </w:endnote>
  <w:endnote w:type="continuationSeparator" w:id="0">
    <w:p w14:paraId="78973F79" w14:textId="77777777" w:rsidR="000B1109" w:rsidRDefault="000B1109" w:rsidP="00677D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EE535A" w14:textId="77777777" w:rsidR="000B1109" w:rsidRDefault="000B1109" w:rsidP="00677DAE">
      <w:r>
        <w:separator/>
      </w:r>
    </w:p>
  </w:footnote>
  <w:footnote w:type="continuationSeparator" w:id="0">
    <w:p w14:paraId="4B8BC388" w14:textId="77777777" w:rsidR="000B1109" w:rsidRDefault="000B1109" w:rsidP="00677D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7BC0"/>
    <w:rsid w:val="000B1109"/>
    <w:rsid w:val="000D0B10"/>
    <w:rsid w:val="001314E0"/>
    <w:rsid w:val="00142605"/>
    <w:rsid w:val="00196840"/>
    <w:rsid w:val="001A4CE2"/>
    <w:rsid w:val="001E25D3"/>
    <w:rsid w:val="00202579"/>
    <w:rsid w:val="00281313"/>
    <w:rsid w:val="002A0CAF"/>
    <w:rsid w:val="002A7BFA"/>
    <w:rsid w:val="002B7C99"/>
    <w:rsid w:val="00381DF6"/>
    <w:rsid w:val="003C5A26"/>
    <w:rsid w:val="003E0E59"/>
    <w:rsid w:val="00443610"/>
    <w:rsid w:val="00460476"/>
    <w:rsid w:val="00460BD3"/>
    <w:rsid w:val="004E199C"/>
    <w:rsid w:val="005A2B8D"/>
    <w:rsid w:val="005A7BC0"/>
    <w:rsid w:val="005B1FA7"/>
    <w:rsid w:val="005F2034"/>
    <w:rsid w:val="0061787C"/>
    <w:rsid w:val="0062182B"/>
    <w:rsid w:val="0063561A"/>
    <w:rsid w:val="00677DAE"/>
    <w:rsid w:val="006C2777"/>
    <w:rsid w:val="006D4FA0"/>
    <w:rsid w:val="007172CE"/>
    <w:rsid w:val="007A6068"/>
    <w:rsid w:val="007D6521"/>
    <w:rsid w:val="00804552"/>
    <w:rsid w:val="0082681F"/>
    <w:rsid w:val="008924A3"/>
    <w:rsid w:val="008D7A7D"/>
    <w:rsid w:val="008E1D00"/>
    <w:rsid w:val="00954AB1"/>
    <w:rsid w:val="00971F62"/>
    <w:rsid w:val="00981668"/>
    <w:rsid w:val="00985D80"/>
    <w:rsid w:val="009A0090"/>
    <w:rsid w:val="009C22BA"/>
    <w:rsid w:val="00A20EE0"/>
    <w:rsid w:val="00A5392A"/>
    <w:rsid w:val="00A7366E"/>
    <w:rsid w:val="00B21E05"/>
    <w:rsid w:val="00B27B0E"/>
    <w:rsid w:val="00B327B9"/>
    <w:rsid w:val="00B5244C"/>
    <w:rsid w:val="00B732B7"/>
    <w:rsid w:val="00B96CFD"/>
    <w:rsid w:val="00C26577"/>
    <w:rsid w:val="00C80200"/>
    <w:rsid w:val="00CC48F0"/>
    <w:rsid w:val="00CC6E0C"/>
    <w:rsid w:val="00CD4739"/>
    <w:rsid w:val="00CF16ED"/>
    <w:rsid w:val="00D21F53"/>
    <w:rsid w:val="00D31C46"/>
    <w:rsid w:val="00D90B96"/>
    <w:rsid w:val="00DD31D1"/>
    <w:rsid w:val="00DE42CE"/>
    <w:rsid w:val="00E02770"/>
    <w:rsid w:val="00EA3305"/>
    <w:rsid w:val="00EC4503"/>
    <w:rsid w:val="00F0233C"/>
    <w:rsid w:val="00F06144"/>
    <w:rsid w:val="00F43FCC"/>
    <w:rsid w:val="00F80EC9"/>
    <w:rsid w:val="00F965C7"/>
    <w:rsid w:val="00FB5306"/>
    <w:rsid w:val="00FC1DBE"/>
    <w:rsid w:val="00FE02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46BF163"/>
  <w15:docId w15:val="{AC36A693-7C08-4298-91BC-B14ED02EA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77DAE"/>
    <w:pPr>
      <w:tabs>
        <w:tab w:val="center" w:pos="4252"/>
        <w:tab w:val="right" w:pos="8504"/>
      </w:tabs>
      <w:snapToGrid w:val="0"/>
    </w:pPr>
  </w:style>
  <w:style w:type="character" w:customStyle="1" w:styleId="a4">
    <w:name w:val="ヘッダー (文字)"/>
    <w:basedOn w:val="a0"/>
    <w:link w:val="a3"/>
    <w:uiPriority w:val="99"/>
    <w:rsid w:val="00677DAE"/>
  </w:style>
  <w:style w:type="paragraph" w:styleId="a5">
    <w:name w:val="footer"/>
    <w:basedOn w:val="a"/>
    <w:link w:val="a6"/>
    <w:uiPriority w:val="99"/>
    <w:unhideWhenUsed/>
    <w:rsid w:val="00677DAE"/>
    <w:pPr>
      <w:tabs>
        <w:tab w:val="center" w:pos="4252"/>
        <w:tab w:val="right" w:pos="8504"/>
      </w:tabs>
      <w:snapToGrid w:val="0"/>
    </w:pPr>
  </w:style>
  <w:style w:type="character" w:customStyle="1" w:styleId="a6">
    <w:name w:val="フッター (文字)"/>
    <w:basedOn w:val="a0"/>
    <w:link w:val="a5"/>
    <w:uiPriority w:val="99"/>
    <w:rsid w:val="00677DAE"/>
  </w:style>
  <w:style w:type="paragraph" w:styleId="a7">
    <w:name w:val="Salutation"/>
    <w:basedOn w:val="a"/>
    <w:next w:val="a"/>
    <w:link w:val="a8"/>
    <w:uiPriority w:val="99"/>
    <w:unhideWhenUsed/>
    <w:rsid w:val="001E25D3"/>
    <w:rPr>
      <w:rFonts w:ascii="メイリオ" w:eastAsia="メイリオ" w:hAnsi="メイリオ" w:cs="メイリオ"/>
      <w:sz w:val="24"/>
    </w:rPr>
  </w:style>
  <w:style w:type="character" w:customStyle="1" w:styleId="a8">
    <w:name w:val="挨拶文 (文字)"/>
    <w:basedOn w:val="a0"/>
    <w:link w:val="a7"/>
    <w:uiPriority w:val="99"/>
    <w:rsid w:val="001E25D3"/>
    <w:rPr>
      <w:rFonts w:ascii="メイリオ" w:eastAsia="メイリオ" w:hAnsi="メイリオ" w:cs="メイリオ"/>
      <w:sz w:val="24"/>
    </w:rPr>
  </w:style>
  <w:style w:type="paragraph" w:styleId="a9">
    <w:name w:val="Closing"/>
    <w:basedOn w:val="a"/>
    <w:link w:val="aa"/>
    <w:uiPriority w:val="99"/>
    <w:unhideWhenUsed/>
    <w:rsid w:val="001E25D3"/>
    <w:pPr>
      <w:jc w:val="right"/>
    </w:pPr>
    <w:rPr>
      <w:rFonts w:ascii="メイリオ" w:eastAsia="メイリオ" w:hAnsi="メイリオ" w:cs="メイリオ"/>
      <w:sz w:val="24"/>
    </w:rPr>
  </w:style>
  <w:style w:type="character" w:customStyle="1" w:styleId="aa">
    <w:name w:val="結語 (文字)"/>
    <w:basedOn w:val="a0"/>
    <w:link w:val="a9"/>
    <w:uiPriority w:val="99"/>
    <w:rsid w:val="001E25D3"/>
    <w:rPr>
      <w:rFonts w:ascii="メイリオ" w:eastAsia="メイリオ" w:hAnsi="メイリオ" w:cs="メイリオ"/>
      <w:sz w:val="24"/>
    </w:rPr>
  </w:style>
  <w:style w:type="paragraph" w:styleId="ab">
    <w:name w:val="Note Heading"/>
    <w:basedOn w:val="a"/>
    <w:next w:val="a"/>
    <w:link w:val="ac"/>
    <w:uiPriority w:val="99"/>
    <w:unhideWhenUsed/>
    <w:rsid w:val="00381DF6"/>
    <w:pPr>
      <w:jc w:val="center"/>
    </w:pPr>
    <w:rPr>
      <w:rFonts w:ascii="ＭＳ Ｐ明朝" w:eastAsia="ＭＳ Ｐ明朝" w:hAnsi="ＭＳ Ｐ明朝" w:cs="メイリオ"/>
      <w:sz w:val="28"/>
    </w:rPr>
  </w:style>
  <w:style w:type="character" w:customStyle="1" w:styleId="ac">
    <w:name w:val="記 (文字)"/>
    <w:basedOn w:val="a0"/>
    <w:link w:val="ab"/>
    <w:uiPriority w:val="99"/>
    <w:rsid w:val="00381DF6"/>
    <w:rPr>
      <w:rFonts w:ascii="ＭＳ Ｐ明朝" w:eastAsia="ＭＳ Ｐ明朝" w:hAnsi="ＭＳ Ｐ明朝" w:cs="メイリオ"/>
      <w:sz w:val="28"/>
    </w:rPr>
  </w:style>
  <w:style w:type="paragraph" w:styleId="ad">
    <w:name w:val="Balloon Text"/>
    <w:basedOn w:val="a"/>
    <w:link w:val="ae"/>
    <w:uiPriority w:val="99"/>
    <w:semiHidden/>
    <w:unhideWhenUsed/>
    <w:rsid w:val="001314E0"/>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314E0"/>
    <w:rPr>
      <w:rFonts w:asciiTheme="majorHAnsi" w:eastAsiaTheme="majorEastAsia" w:hAnsiTheme="majorHAnsi" w:cstheme="majorBidi"/>
      <w:sz w:val="18"/>
      <w:szCs w:val="18"/>
    </w:rPr>
  </w:style>
  <w:style w:type="paragraph" w:styleId="af">
    <w:name w:val="Date"/>
    <w:basedOn w:val="a"/>
    <w:next w:val="a"/>
    <w:link w:val="af0"/>
    <w:uiPriority w:val="99"/>
    <w:semiHidden/>
    <w:unhideWhenUsed/>
    <w:rsid w:val="00C26577"/>
  </w:style>
  <w:style w:type="character" w:customStyle="1" w:styleId="af0">
    <w:name w:val="日付 (文字)"/>
    <w:basedOn w:val="a0"/>
    <w:link w:val="af"/>
    <w:uiPriority w:val="99"/>
    <w:semiHidden/>
    <w:rsid w:val="00C265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96</Words>
  <Characters>551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FCMGIT02</dc:creator>
  <cp:lastModifiedBy>藤井 絹代</cp:lastModifiedBy>
  <cp:revision>3</cp:revision>
  <cp:lastPrinted>2020-03-24T07:35:00Z</cp:lastPrinted>
  <dcterms:created xsi:type="dcterms:W3CDTF">2022-02-04T03:18:00Z</dcterms:created>
  <dcterms:modified xsi:type="dcterms:W3CDTF">2022-02-04T05:11:00Z</dcterms:modified>
</cp:coreProperties>
</file>